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2" w:rsidRDefault="00311372" w:rsidP="00FA642F">
      <w:pPr>
        <w:pStyle w:val="a6"/>
        <w:jc w:val="center"/>
      </w:pPr>
      <w:r>
        <w:t xml:space="preserve">Локальная нормативная </w:t>
      </w:r>
      <w:r w:rsidR="00FA642F">
        <w:br/>
      </w:r>
      <w:r>
        <w:t>база охраны труда в организации</w:t>
      </w:r>
    </w:p>
    <w:p w:rsidR="00FA642F" w:rsidRDefault="00FA642F" w:rsidP="00FA642F">
      <w:pPr>
        <w:spacing w:after="0"/>
        <w:jc w:val="right"/>
      </w:pPr>
    </w:p>
    <w:p w:rsidR="00FA642F" w:rsidRDefault="00FA642F" w:rsidP="00FA642F">
      <w:pPr>
        <w:pStyle w:val="a4"/>
      </w:pPr>
      <w:r>
        <w:t>«Кадровый вопрос», № 11, 2013.</w:t>
      </w:r>
    </w:p>
    <w:p w:rsidR="00FA642F" w:rsidRDefault="00FA642F" w:rsidP="00FA642F">
      <w:pPr>
        <w:spacing w:after="0"/>
        <w:jc w:val="right"/>
      </w:pPr>
    </w:p>
    <w:p w:rsidR="00FA642F" w:rsidRDefault="00311372" w:rsidP="00FA642F">
      <w:r>
        <w:t xml:space="preserve">Работа по охране труда в организации проводится на основе распорядительной, учетной и отчетной документации. </w:t>
      </w:r>
      <w:proofErr w:type="gramStart"/>
      <w:r>
        <w:t>Распорядительная документация готовится на стадии создания организации и включает в себя приказы, распоряжения, положения по организации работы по охране труда, должностные инструкции руководителей и специалистов (с указанием обязанностей по охране труда и ответственности за их невыполнение), инструкции по охране труда для работников и на отдельные виды работ, инструкции о соблюдении противопожарного режима и действиях людей при возникновении пожара.</w:t>
      </w:r>
      <w:proofErr w:type="gramEnd"/>
    </w:p>
    <w:p w:rsidR="00311372" w:rsidRDefault="00311372" w:rsidP="00FA642F">
      <w:r>
        <w:t>Необходимо учитывать и то, что согласно Трудовому кодексу РФ некоторые распорядительные акты работодателя, касающиеся прав и социальных гарантий работников, требуют учета мнения профсоюзного или иного уполномоченного работниками органа.</w:t>
      </w:r>
    </w:p>
    <w:p w:rsidR="00311372" w:rsidRDefault="00311372" w:rsidP="00FA642F">
      <w:pPr>
        <w:spacing w:after="0"/>
        <w:jc w:val="both"/>
      </w:pPr>
      <w:r>
        <w:t xml:space="preserve">  </w:t>
      </w:r>
    </w:p>
    <w:p w:rsidR="00311372" w:rsidRDefault="00311372" w:rsidP="00FA642F">
      <w:pPr>
        <w:spacing w:after="0"/>
        <w:jc w:val="both"/>
      </w:pPr>
      <w:r>
        <w:t xml:space="preserve"> В первоочередном порядке распорядительными актами должны быть назначены:</w:t>
      </w:r>
    </w:p>
    <w:p w:rsidR="00311372" w:rsidRDefault="00311372" w:rsidP="00FA642F">
      <w:pPr>
        <w:spacing w:after="0"/>
        <w:jc w:val="both"/>
      </w:pPr>
      <w:r>
        <w:t xml:space="preserve">   </w:t>
      </w:r>
    </w:p>
    <w:p w:rsidR="00311372" w:rsidRPr="00FA642F" w:rsidRDefault="00311372" w:rsidP="00FA642F">
      <w:pPr>
        <w:pStyle w:val="a3"/>
        <w:numPr>
          <w:ilvl w:val="0"/>
          <w:numId w:val="1"/>
        </w:numPr>
        <w:spacing w:after="0"/>
        <w:jc w:val="both"/>
      </w:pPr>
      <w:r w:rsidRPr="00FA642F">
        <w:t>должностное лицо (руководитель или его заместитель), ответственное за обеспечение безопасных условий и охраны труда и безопасное производство работ по предприятию в целом;</w:t>
      </w:r>
    </w:p>
    <w:p w:rsidR="00311372" w:rsidRPr="00FA642F" w:rsidRDefault="00311372" w:rsidP="00FA642F">
      <w:pPr>
        <w:pStyle w:val="a3"/>
        <w:numPr>
          <w:ilvl w:val="0"/>
          <w:numId w:val="1"/>
        </w:numPr>
        <w:spacing w:after="0"/>
        <w:jc w:val="both"/>
      </w:pPr>
      <w:r w:rsidRPr="00FA642F">
        <w:t>должностные лица, ответственные за безопасное производство работ на отдельных участках или в подразделениях предприятия;</w:t>
      </w:r>
    </w:p>
    <w:p w:rsidR="00311372" w:rsidRPr="00FA642F" w:rsidRDefault="00311372" w:rsidP="00FA642F">
      <w:pPr>
        <w:pStyle w:val="a3"/>
        <w:numPr>
          <w:ilvl w:val="0"/>
          <w:numId w:val="1"/>
        </w:numPr>
        <w:spacing w:after="0"/>
        <w:jc w:val="both"/>
      </w:pPr>
      <w:r w:rsidRPr="00FA642F">
        <w:t>должностное лицо, ответственное за электрохозяйство предприятия, и лицо, замещающее его в период отсутствия;</w:t>
      </w:r>
    </w:p>
    <w:p w:rsidR="00311372" w:rsidRPr="00FA642F" w:rsidRDefault="00311372" w:rsidP="00FA642F">
      <w:pPr>
        <w:pStyle w:val="a3"/>
        <w:numPr>
          <w:ilvl w:val="0"/>
          <w:numId w:val="1"/>
        </w:numPr>
        <w:spacing w:after="0"/>
        <w:jc w:val="both"/>
      </w:pPr>
      <w:r w:rsidRPr="00FA642F">
        <w:t xml:space="preserve">должностные лица, ответственные за безопасную эксплуатацию объектов </w:t>
      </w:r>
      <w:proofErr w:type="spellStart"/>
      <w:r w:rsidRPr="00FA642F">
        <w:t>госгортехнадзора</w:t>
      </w:r>
      <w:proofErr w:type="spellEnd"/>
      <w:r w:rsidRPr="00FA642F">
        <w:t xml:space="preserve"> и иных объектов повышенной опасности;</w:t>
      </w:r>
    </w:p>
    <w:p w:rsidR="00311372" w:rsidRPr="00FA642F" w:rsidRDefault="00311372" w:rsidP="00FA642F">
      <w:pPr>
        <w:pStyle w:val="a3"/>
        <w:numPr>
          <w:ilvl w:val="0"/>
          <w:numId w:val="1"/>
        </w:numPr>
        <w:spacing w:after="0"/>
        <w:jc w:val="both"/>
      </w:pPr>
      <w:r w:rsidRPr="00FA642F">
        <w:t>другие ответственные лица в соответствии с требованиями отраслевых правил и инструкций по охране труда и иных нормативных актов, содержащих государственные нормативные требования охраны труда.</w:t>
      </w:r>
    </w:p>
    <w:p w:rsidR="00311372" w:rsidRDefault="00311372" w:rsidP="00FA642F">
      <w:pPr>
        <w:spacing w:after="0"/>
        <w:jc w:val="both"/>
      </w:pPr>
      <w:r>
        <w:t xml:space="preserve"> </w:t>
      </w:r>
    </w:p>
    <w:p w:rsidR="00311372" w:rsidRDefault="00311372" w:rsidP="00FA642F">
      <w:pPr>
        <w:spacing w:after="0"/>
        <w:jc w:val="both"/>
      </w:pPr>
      <w:r>
        <w:t>В организации должна быть следующая учетная документация, отражающая деятельность по охране труда:</w:t>
      </w:r>
    </w:p>
    <w:p w:rsidR="00311372" w:rsidRDefault="00311372" w:rsidP="00FA642F">
      <w:pPr>
        <w:spacing w:after="0"/>
        <w:jc w:val="both"/>
      </w:pPr>
      <w:r>
        <w:t xml:space="preserve">   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входящей документации по охране труда;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распоряжений по вопросам охраны труда;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вводного инструктажа;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программа вводного инструктажа (примерное содержание вводного инструктажа приводится в приложении к настоящему изданию);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первичного инструктажа, повторного, целевого, внепланового инструктажей;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перечень основных вопросов инструктажа на рабочем месте;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график проверки знаний по безопасным методам труда;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>перечень работ повышенной опасности или выполняемых в опасных и вредных условиях (при их наличии);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перечень профессий и работ, для которых работникам необходимо пройти медицинский осмотр;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нарядов-допусков на работы повышенной опасности (при их наличии);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 xml:space="preserve">перечень выдаваемых бесплатно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 xml:space="preserve">личная карточка учета спецодежды, </w:t>
      </w:r>
      <w:proofErr w:type="spellStart"/>
      <w:r w:rsidRPr="00FA642F">
        <w:rPr>
          <w:b/>
          <w:highlight w:val="yellow"/>
        </w:rPr>
        <w:t>спецобуви</w:t>
      </w:r>
      <w:proofErr w:type="spellEnd"/>
      <w:r w:rsidRPr="00FA642F">
        <w:rPr>
          <w:b/>
          <w:highlight w:val="yellow"/>
        </w:rPr>
        <w:t xml:space="preserve"> и других средств индивидуальной защиты;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несчастных случаев на производстве;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извещение о групповом несчастном случае, тяжелом несчастном случае, несчастном случае со смертельным исходом;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сообщение о последствиях несчастного случая на производстве и принятых мерах;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акт формы Н-1;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 xml:space="preserve">папка </w:t>
      </w:r>
      <w:proofErr w:type="gramStart"/>
      <w:r>
        <w:t>с документами на пострадавшего от несчастного случая на производстве для представления</w:t>
      </w:r>
      <w:proofErr w:type="gramEnd"/>
      <w:r>
        <w:t xml:space="preserve"> в органы социального страхования;</w:t>
      </w:r>
    </w:p>
    <w:p w:rsidR="00311372" w:rsidRPr="00FA642F" w:rsidRDefault="00311372" w:rsidP="00FA642F">
      <w:pPr>
        <w:pStyle w:val="a3"/>
        <w:numPr>
          <w:ilvl w:val="0"/>
          <w:numId w:val="2"/>
        </w:numPr>
        <w:spacing w:after="0"/>
        <w:jc w:val="both"/>
        <w:rPr>
          <w:b/>
          <w:highlight w:val="yellow"/>
        </w:rPr>
      </w:pPr>
      <w:r w:rsidRPr="00FA642F">
        <w:rPr>
          <w:b/>
          <w:highlight w:val="yellow"/>
        </w:rPr>
        <w:t>журнал регистрации инструктажа о противопожарной безопасности;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план противопожарных мероприятий;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схема эвакуации при пожаре;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план мероприятий по улучшению условий и охраны труда на предприятии;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соглашение по охране труда;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протоколы измерений показателей производственных факторов на рабочих местах;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материалы аттестации рабочих мест по условиям труда;</w:t>
      </w:r>
    </w:p>
    <w:p w:rsidR="00311372" w:rsidRDefault="00311372" w:rsidP="00FA642F">
      <w:pPr>
        <w:pStyle w:val="a3"/>
        <w:numPr>
          <w:ilvl w:val="0"/>
          <w:numId w:val="2"/>
        </w:numPr>
        <w:spacing w:after="0"/>
        <w:jc w:val="both"/>
      </w:pPr>
      <w:r>
        <w:t>сертификат соответствия требованиям охраны труда.</w:t>
      </w:r>
    </w:p>
    <w:p w:rsidR="00311372" w:rsidRDefault="00311372" w:rsidP="00FA642F">
      <w:pPr>
        <w:spacing w:after="0"/>
        <w:jc w:val="both"/>
      </w:pPr>
      <w:r>
        <w:t xml:space="preserve"> </w:t>
      </w:r>
    </w:p>
    <w:p w:rsidR="00311372" w:rsidRDefault="00311372" w:rsidP="00FA642F">
      <w:pPr>
        <w:spacing w:after="0"/>
        <w:jc w:val="both"/>
      </w:pPr>
      <w:r>
        <w:t xml:space="preserve">Отчетная документация содержит формы официальной статистической отчетности – форму №7-травматизм и форму №1-Т (условия труда), а также журнал выполнения предписаний по устранению выявленных нарушений требований охраны труда государственными органами надзора, контроля, управления.   </w:t>
      </w:r>
    </w:p>
    <w:p w:rsidR="00311372" w:rsidRDefault="00311372" w:rsidP="00FA642F">
      <w:pPr>
        <w:pStyle w:val="1"/>
        <w:jc w:val="center"/>
      </w:pPr>
      <w:r>
        <w:t>РАЗРАБОТКА ИНСТРУКЦИЙ ПО ОХРАНЕ ТРУДА РАБОТНИКАМ</w:t>
      </w:r>
    </w:p>
    <w:p w:rsidR="00311372" w:rsidRDefault="00311372" w:rsidP="00FA642F">
      <w:pPr>
        <w:spacing w:after="0"/>
        <w:jc w:val="both"/>
      </w:pPr>
      <w:r>
        <w:t xml:space="preserve">   </w:t>
      </w:r>
    </w:p>
    <w:p w:rsidR="00311372" w:rsidRDefault="00311372" w:rsidP="00FA642F">
      <w:r>
        <w:t>Инструкции по охране труда для работников разрабатываются в соответствии с наименованиями профессий и перечнем видов работ, утвержденными работодателем.</w:t>
      </w:r>
    </w:p>
    <w:p w:rsidR="00311372" w:rsidRDefault="00311372" w:rsidP="00FA642F">
      <w:r>
        <w:t>Руководители структурных подразделений организации разрабатывают инструкцию по охране труда для работников, которая утверждается приказом работодателя по согласованию с соответствующим профсоюзным либо иным уполномоченным работниками представительным органом.</w:t>
      </w:r>
    </w:p>
    <w:p w:rsidR="00311372" w:rsidRDefault="00311372" w:rsidP="00FA642F">
      <w:r>
        <w:t>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– межотраслевых или отраслевых правил по охране труда), требований безопасности, изложенных в эксплуатационной и ремонтной документации организаций – изготовителей оборудования с учетом конкретных условий производства. Эти требования должны быть изложены применительно к профессии работника или виду выполняемой работы.</w:t>
      </w:r>
    </w:p>
    <w:p w:rsidR="00311372" w:rsidRDefault="00311372" w:rsidP="00FA642F">
      <w:pPr>
        <w:spacing w:after="0"/>
        <w:jc w:val="both"/>
      </w:pPr>
      <w:r>
        <w:t xml:space="preserve"> </w:t>
      </w:r>
    </w:p>
    <w:p w:rsidR="00311372" w:rsidRDefault="00311372" w:rsidP="00FA642F">
      <w:r>
        <w:lastRenderedPageBreak/>
        <w:t xml:space="preserve">В инструкцию по охране труда для работника включаются разделы: </w:t>
      </w:r>
    </w:p>
    <w:p w:rsidR="00311372" w:rsidRDefault="00311372" w:rsidP="00FA642F">
      <w:pPr>
        <w:pStyle w:val="a3"/>
        <w:numPr>
          <w:ilvl w:val="0"/>
          <w:numId w:val="3"/>
        </w:numPr>
        <w:spacing w:after="0"/>
        <w:jc w:val="both"/>
      </w:pPr>
      <w:r>
        <w:t>общие требования безопасности;</w:t>
      </w:r>
    </w:p>
    <w:p w:rsidR="00311372" w:rsidRDefault="00311372" w:rsidP="00FA642F">
      <w:pPr>
        <w:pStyle w:val="a3"/>
        <w:numPr>
          <w:ilvl w:val="0"/>
          <w:numId w:val="3"/>
        </w:numPr>
        <w:spacing w:after="0"/>
        <w:jc w:val="both"/>
      </w:pPr>
      <w:r>
        <w:t>требования безопасности перед началом работы;</w:t>
      </w:r>
    </w:p>
    <w:p w:rsidR="00311372" w:rsidRDefault="00311372" w:rsidP="00FA642F">
      <w:pPr>
        <w:pStyle w:val="a3"/>
        <w:numPr>
          <w:ilvl w:val="0"/>
          <w:numId w:val="3"/>
        </w:numPr>
        <w:spacing w:after="0"/>
        <w:jc w:val="both"/>
      </w:pPr>
      <w:r>
        <w:t>требования безопасности во время работы;</w:t>
      </w:r>
    </w:p>
    <w:p w:rsidR="00311372" w:rsidRDefault="00311372" w:rsidP="00FA642F">
      <w:pPr>
        <w:pStyle w:val="a3"/>
        <w:numPr>
          <w:ilvl w:val="0"/>
          <w:numId w:val="3"/>
        </w:numPr>
        <w:spacing w:after="0"/>
        <w:jc w:val="both"/>
      </w:pPr>
      <w:r>
        <w:t>требования безопасности в аварийных ситуациях;</w:t>
      </w:r>
    </w:p>
    <w:p w:rsidR="00311372" w:rsidRDefault="00311372" w:rsidP="00FA642F">
      <w:pPr>
        <w:pStyle w:val="a3"/>
        <w:numPr>
          <w:ilvl w:val="0"/>
          <w:numId w:val="3"/>
        </w:numPr>
        <w:spacing w:after="0"/>
        <w:jc w:val="both"/>
      </w:pPr>
      <w:r>
        <w:t>требования безопасности по окончании работы.</w:t>
      </w:r>
    </w:p>
    <w:p w:rsidR="00311372" w:rsidRDefault="00311372" w:rsidP="00FA642F">
      <w:pPr>
        <w:spacing w:after="0"/>
        <w:jc w:val="both"/>
      </w:pPr>
    </w:p>
    <w:p w:rsidR="00311372" w:rsidRDefault="00311372" w:rsidP="00FA642F">
      <w:r>
        <w:t xml:space="preserve">Служба охраны труда (специалист по охране труда) организации осуществляет </w:t>
      </w:r>
      <w:proofErr w:type="gramStart"/>
      <w:r>
        <w:t>контроль за</w:t>
      </w:r>
      <w:proofErr w:type="gramEnd"/>
      <w:r>
        <w:t xml:space="preserve"> своевременной разработкой, проверкой, пересмотром и утверждением инструкций по охране труда для работников, оказывает методическую помощь их разработчикам.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пять лет.</w:t>
      </w:r>
    </w:p>
    <w:p w:rsidR="00311372" w:rsidRDefault="00311372" w:rsidP="00FA642F">
      <w:r>
        <w:t xml:space="preserve"> Инструкции по охране труда для работников могут досрочно пересматриваться: </w:t>
      </w:r>
    </w:p>
    <w:p w:rsidR="00311372" w:rsidRDefault="00311372" w:rsidP="00093523">
      <w:pPr>
        <w:pStyle w:val="a3"/>
        <w:numPr>
          <w:ilvl w:val="0"/>
          <w:numId w:val="4"/>
        </w:numPr>
        <w:spacing w:after="0"/>
        <w:jc w:val="both"/>
      </w:pPr>
      <w:r>
        <w:t>при пересмотре межотраслевых и отраслевых правил и типовых инструкций по охране труда;</w:t>
      </w:r>
    </w:p>
    <w:p w:rsidR="00311372" w:rsidRDefault="00311372" w:rsidP="00093523">
      <w:pPr>
        <w:pStyle w:val="a3"/>
        <w:numPr>
          <w:ilvl w:val="0"/>
          <w:numId w:val="4"/>
        </w:numPr>
        <w:spacing w:after="0"/>
        <w:jc w:val="both"/>
      </w:pPr>
      <w:r>
        <w:t>при изменении условий труда работников;</w:t>
      </w:r>
    </w:p>
    <w:p w:rsidR="00311372" w:rsidRDefault="00311372" w:rsidP="00093523">
      <w:pPr>
        <w:pStyle w:val="a3"/>
        <w:numPr>
          <w:ilvl w:val="0"/>
          <w:numId w:val="4"/>
        </w:numPr>
        <w:spacing w:after="0"/>
        <w:jc w:val="both"/>
      </w:pPr>
      <w:r>
        <w:t>при внедрении новой техники и технологии;</w:t>
      </w:r>
    </w:p>
    <w:p w:rsidR="00311372" w:rsidRDefault="00311372" w:rsidP="00093523">
      <w:pPr>
        <w:pStyle w:val="a3"/>
        <w:numPr>
          <w:ilvl w:val="0"/>
          <w:numId w:val="4"/>
        </w:numPr>
        <w:spacing w:after="0"/>
        <w:jc w:val="both"/>
      </w:pPr>
      <w: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311372" w:rsidRDefault="00311372" w:rsidP="00093523">
      <w:pPr>
        <w:pStyle w:val="a3"/>
        <w:numPr>
          <w:ilvl w:val="0"/>
          <w:numId w:val="4"/>
        </w:numPr>
        <w:spacing w:after="0"/>
        <w:jc w:val="both"/>
      </w:pPr>
      <w:r>
        <w:t>по требованию представителей органов по труду субъектов РФ или органов федеральной инспекции труда.</w:t>
      </w:r>
    </w:p>
    <w:p w:rsidR="00093523" w:rsidRDefault="00093523" w:rsidP="00FA642F">
      <w:pPr>
        <w:spacing w:after="0"/>
        <w:jc w:val="both"/>
      </w:pPr>
    </w:p>
    <w:p w:rsidR="00311372" w:rsidRDefault="00311372" w:rsidP="00093523">
      <w:proofErr w:type="gramStart"/>
      <w:r>
        <w:t>Если в течение срока действия инструкции по охране труда для работника условия его труда не изменились, то приказом (распоряжением) работодателя ее действие продлевается на следующий срок, о чем делается запись на первой странице инструкции (ставятся текущая дата, штамп «Пересмотрено» и подпись лица, ответственного за пересмотр инструкции, приводятся наименование его должности и расшифровка подписи, указывается срок продления инструкции).</w:t>
      </w:r>
      <w:proofErr w:type="gramEnd"/>
    </w:p>
    <w:p w:rsidR="00311372" w:rsidRDefault="00311372" w:rsidP="00093523">
      <w:r>
        <w:t>У руководителя структурного подразделения (службы) организации должен храниться комплект действующих в подразделении (службе) инструкций по охране труда для работников данного подразделения (службы), а также перечень этих инструкций. Местонахождение инструкций по охране труда для работников определяет руководитель структурного подразделения (службы) с учетом обеспечения доступности и удобства ознакомления с ними. Учет инструкций по охране труда для работников осуществляется службой охраны труда организации.</w:t>
      </w:r>
    </w:p>
    <w:p w:rsidR="00311372" w:rsidRDefault="00311372" w:rsidP="00093523">
      <w:r>
        <w:t xml:space="preserve"> Для вводимых в действие новых и реконструированных производств допускается разработка временных инструкций по охране труда для работников. Они должны обеспечивать безопасное ведение технологических процессов (работ) и безопасную эксплуатацию оборудования. Эти инструкции разрабатываются на срок до приемки указанных производств в эксплуатацию. Инструкции по охране труда разрабатываются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№80, и, как правило, на основе типовых инструкций по охране труда, утвержденных соответствующими федеральными органами исполнительной власти.</w:t>
      </w:r>
    </w:p>
    <w:p w:rsidR="00FA642F" w:rsidRDefault="00FA642F" w:rsidP="00FA642F">
      <w:pPr>
        <w:spacing w:after="0"/>
      </w:pPr>
      <w:r>
        <w:t xml:space="preserve"> </w:t>
      </w:r>
    </w:p>
    <w:p w:rsidR="00FA642F" w:rsidRDefault="00FA642F" w:rsidP="00FA642F">
      <w:pPr>
        <w:spacing w:after="0"/>
        <w:jc w:val="right"/>
      </w:pPr>
      <w:r w:rsidRPr="00FA642F">
        <w:t>Эксперт журнала</w:t>
      </w:r>
      <w:r>
        <w:t xml:space="preserve"> «Кадровый вопрос» </w:t>
      </w:r>
    </w:p>
    <w:p w:rsidR="00FA642F" w:rsidRDefault="00FA642F" w:rsidP="00093523">
      <w:pPr>
        <w:spacing w:after="0"/>
        <w:jc w:val="right"/>
      </w:pPr>
      <w:r>
        <w:t>О. Берг</w:t>
      </w:r>
    </w:p>
    <w:sectPr w:rsidR="00FA642F" w:rsidSect="00FA64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7C1"/>
    <w:multiLevelType w:val="hybridMultilevel"/>
    <w:tmpl w:val="018A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6031"/>
    <w:multiLevelType w:val="hybridMultilevel"/>
    <w:tmpl w:val="016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1F2"/>
    <w:multiLevelType w:val="hybridMultilevel"/>
    <w:tmpl w:val="9792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D2C"/>
    <w:multiLevelType w:val="hybridMultilevel"/>
    <w:tmpl w:val="FABA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72"/>
    <w:rsid w:val="00093523"/>
    <w:rsid w:val="00311372"/>
    <w:rsid w:val="00592F1D"/>
    <w:rsid w:val="00DB5D2C"/>
    <w:rsid w:val="00FA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C"/>
  </w:style>
  <w:style w:type="paragraph" w:styleId="1">
    <w:name w:val="heading 1"/>
    <w:basedOn w:val="a"/>
    <w:next w:val="a"/>
    <w:link w:val="10"/>
    <w:uiPriority w:val="9"/>
    <w:qFormat/>
    <w:rsid w:val="00FA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A6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A6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A6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2015-02-10T11:47:00Z</dcterms:created>
  <dcterms:modified xsi:type="dcterms:W3CDTF">2015-02-10T11:57:00Z</dcterms:modified>
</cp:coreProperties>
</file>